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FA47E8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02.03.2017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FA47E8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</w:tblGrid>
      <w:tr w:rsidR="00805EB8" w:rsidRPr="00805EB8" w:rsidTr="0023236B">
        <w:trPr>
          <w:trHeight w:val="254"/>
        </w:trPr>
        <w:tc>
          <w:tcPr>
            <w:tcW w:w="4679" w:type="dxa"/>
          </w:tcPr>
          <w:p w:rsidR="00805EB8" w:rsidRPr="00805EB8" w:rsidRDefault="001B24F4" w:rsidP="00681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00C8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 утверждении 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 и сметных расчетов по объекту «</w:t>
            </w:r>
            <w:r w:rsidR="00681AE9" w:rsidRPr="00681AE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Техническое перевооружение устройств РЗА ПС 220/35/6 кВ «Промысловая» ГО «Усинск», Республика Коми (ЛУКОЙЛ-Коми, ООО Дог. № 56-01701П/14 от 21.07.15) (9 шт.)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23236B" w:rsidRDefault="001B24F4" w:rsidP="00681AE9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связи с окончанием выполнения проектных </w:t>
            </w:r>
            <w:r w:rsidR="00842623"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 </w:t>
            </w:r>
            <w:r w:rsidR="00FA3E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ООО «</w:t>
            </w:r>
            <w:r w:rsid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Росэнергопроект</w:t>
            </w:r>
            <w:r w:rsidR="00FA3E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объекту «</w:t>
            </w:r>
            <w:r w:rsidR="00681AE9"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перевооружение устройств РЗА ПС 220/35/6 кВ «Промысловая» ГО «Усинск», Республика Коми (ЛУКОЙЛ-Коми, ООО Дог. № 56-01701П/14 от 21.07.15) (9 шт.)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2323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на основании технического задания на разработку проекта,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EF09E1" w:rsidRDefault="0023236B" w:rsidP="00103C81">
            <w:pPr>
              <w:numPr>
                <w:ilvl w:val="0"/>
                <w:numId w:val="1"/>
              </w:numPr>
              <w:tabs>
                <w:tab w:val="left" w:pos="1027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</w:t>
            </w:r>
            <w:r w:rsidR="00FA3E5A"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проект (шифр </w:t>
            </w:r>
            <w:r w:rsidR="00681AE9"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1612</w:t>
            </w:r>
            <w:r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«</w:t>
            </w:r>
            <w:r w:rsidR="00EF09E1"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перевооружение устройств РЗА ПС 220/35/6 кВ «Промысловая» ГО «Усинск», Республика Коми (ЛУКОЙЛ-Коми, ООО Дог. № 56-01701П/14 от 21.07.15) (9 шт.)</w:t>
            </w:r>
            <w:r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со следующими технико-экономическими показателями:</w:t>
            </w:r>
          </w:p>
          <w:p w:rsidR="00EF09E1" w:rsidRPr="00077353" w:rsidRDefault="00FF3036" w:rsidP="00FA47E8">
            <w:pPr>
              <w:pStyle w:val="aa"/>
              <w:numPr>
                <w:ilvl w:val="1"/>
                <w:numId w:val="1"/>
              </w:numPr>
              <w:spacing w:line="240" w:lineRule="auto"/>
              <w:ind w:right="-1" w:hanging="66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Установка</w:t>
            </w:r>
            <w:r w:rsidR="005B7667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трансформаторов напряжения </w:t>
            </w:r>
            <w:r w:rsidR="00EF09E1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B7667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7667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 – 2 комплекта;</w:t>
            </w:r>
          </w:p>
          <w:p w:rsidR="00077353" w:rsidRDefault="00FF3036" w:rsidP="00FA47E8">
            <w:pPr>
              <w:pStyle w:val="aa"/>
              <w:numPr>
                <w:ilvl w:val="1"/>
                <w:numId w:val="1"/>
              </w:numPr>
              <w:spacing w:line="240" w:lineRule="auto"/>
              <w:ind w:right="-1" w:hanging="66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Установка</w:t>
            </w:r>
            <w:r w:rsid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</w:t>
            </w:r>
            <w:r w:rsidR="00077353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каф</w:t>
            </w:r>
            <w:r w:rsid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r w:rsidR="00077353"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устройств РЗА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  – 4 шт;</w:t>
            </w:r>
          </w:p>
          <w:p w:rsidR="00EF09E1" w:rsidRDefault="00FF3036" w:rsidP="00FA47E8">
            <w:pPr>
              <w:pStyle w:val="aa"/>
              <w:numPr>
                <w:ilvl w:val="1"/>
                <w:numId w:val="1"/>
              </w:numPr>
              <w:spacing w:line="240" w:lineRule="auto"/>
              <w:ind w:right="-1" w:hanging="66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Установка ш</w:t>
            </w:r>
            <w:r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каф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  <w:r w:rsidRPr="000773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устройств РЗА 35 кВ  – 5 шт;</w:t>
            </w:r>
          </w:p>
          <w:p w:rsidR="00FA47E8" w:rsidRPr="00FA47E8" w:rsidRDefault="00AA1024" w:rsidP="00FA47E8">
            <w:pPr>
              <w:pStyle w:val="aa"/>
              <w:numPr>
                <w:ilvl w:val="1"/>
                <w:numId w:val="1"/>
              </w:numPr>
              <w:spacing w:line="240" w:lineRule="auto"/>
              <w:ind w:right="-1" w:hanging="66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должительность строительства – 6 месяцев</w:t>
            </w:r>
            <w:r w:rsidRPr="00EF0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23236B" w:rsidRPr="00FA47E8" w:rsidRDefault="0023236B" w:rsidP="00FA47E8">
            <w:pPr>
              <w:pStyle w:val="aa"/>
              <w:spacing w:line="240" w:lineRule="auto"/>
              <w:ind w:left="0" w:right="-1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>Сметная стоимость строительства в базов</w:t>
            </w:r>
            <w:r w:rsidR="00AA1024"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ых ценах 2000 года составляет 7 971,903 </w:t>
            </w:r>
            <w:r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тыс. руб., в том числе: 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 – монтажных работ    – </w:t>
            </w:r>
            <w:r w:rsidR="00AA102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1 713,310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Оборудование                                    – </w:t>
            </w:r>
            <w:r w:rsidR="00AA102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5 141,297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   – </w:t>
            </w:r>
            <w:r w:rsidR="00AA102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538,265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   – </w:t>
            </w:r>
            <w:r w:rsidR="00AA102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579,031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Сметная стоимость строительства в текущих ценах </w:t>
            </w:r>
            <w:r w:rsidR="00AA102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квартала 2016 года составляет 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42 419,358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Строительно-монтажных работ    – 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12 370,095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Оборудование                                 – 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22 004,749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23236B" w:rsidRDefault="0023236B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– 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2 110,000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FD1C6F" w:rsidRPr="0023236B" w:rsidRDefault="0023236B" w:rsidP="00FA47E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– </w:t>
            </w:r>
            <w:r w:rsidR="00FD1C6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5 934,514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05EB8" w:rsidRPr="00805EB8" w:rsidRDefault="00FA47E8" w:rsidP="00103C81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0"/>
                <w:u w:val="single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46A2B093" wp14:editId="6A5CCA0C">
                  <wp:simplePos x="0" y="0"/>
                  <wp:positionH relativeFrom="column">
                    <wp:posOffset>2822575</wp:posOffset>
                  </wp:positionH>
                  <wp:positionV relativeFrom="paragraph">
                    <wp:posOffset>169545</wp:posOffset>
                  </wp:positionV>
                  <wp:extent cx="1167130" cy="7239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усыгин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13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236B"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3.</w:t>
            </w:r>
            <w:r w:rsidR="0023236B"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ab/>
              <w:t>Контроль за исполнением настоящего приказа оставляю за собой.</w:t>
            </w:r>
          </w:p>
        </w:tc>
      </w:tr>
    </w:tbl>
    <w:p w:rsidR="00805EB8" w:rsidRPr="00FD1C6F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C10FE4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7633F6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Г.К.Бусыгин</w:t>
            </w:r>
          </w:p>
        </w:tc>
      </w:tr>
    </w:tbl>
    <w:p w:rsidR="00FA47E8" w:rsidRDefault="00FA47E8" w:rsidP="00FA47E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23236B" w:rsidRPr="00FA47E8" w:rsidRDefault="00FA47E8" w:rsidP="00FA47E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FA47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Пуртова Е.В.</w:t>
      </w:r>
    </w:p>
    <w:p w:rsidR="00FA47E8" w:rsidRPr="00FA47E8" w:rsidRDefault="00FA47E8" w:rsidP="00FA47E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FA47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68-314</w:t>
      </w:r>
    </w:p>
    <w:sectPr w:rsidR="00FA47E8" w:rsidRPr="00FA47E8" w:rsidSect="00FA47E8">
      <w:headerReference w:type="first" r:id="rId10"/>
      <w:pgSz w:w="11906" w:h="16838"/>
      <w:pgMar w:top="568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D0" w:rsidRDefault="00E160D0" w:rsidP="00605945">
      <w:pPr>
        <w:spacing w:after="0" w:line="240" w:lineRule="auto"/>
      </w:pPr>
      <w:r>
        <w:separator/>
      </w:r>
    </w:p>
  </w:endnote>
  <w:endnote w:type="continuationSeparator" w:id="0">
    <w:p w:rsidR="00E160D0" w:rsidRDefault="00E160D0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D0" w:rsidRDefault="00E160D0" w:rsidP="00605945">
      <w:pPr>
        <w:spacing w:after="0" w:line="240" w:lineRule="auto"/>
      </w:pPr>
      <w:r>
        <w:separator/>
      </w:r>
    </w:p>
  </w:footnote>
  <w:footnote w:type="continuationSeparator" w:id="0">
    <w:p w:rsidR="00E160D0" w:rsidRDefault="00E160D0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6E4C9F28" wp14:editId="0C82C58F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E604D2EC"/>
    <w:lvl w:ilvl="0">
      <w:start w:val="1"/>
      <w:numFmt w:val="decimal"/>
      <w:lvlText w:val="%1."/>
      <w:lvlJc w:val="left"/>
      <w:pPr>
        <w:ind w:left="1321" w:hanging="360"/>
      </w:pPr>
      <w:rPr>
        <w:lang w:val="x-none"/>
      </w:rPr>
    </w:lvl>
    <w:lvl w:ilvl="1">
      <w:start w:val="1"/>
      <w:numFmt w:val="decimal"/>
      <w:isLgl/>
      <w:lvlText w:val="%1.%2"/>
      <w:lvlJc w:val="left"/>
      <w:pPr>
        <w:ind w:left="1411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68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04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7k8PHkanFFRaI/SXazTZltAfpe4=" w:salt="DYBtQStPHdMVHltEqD4Vig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77353"/>
    <w:rsid w:val="00103C81"/>
    <w:rsid w:val="001968C0"/>
    <w:rsid w:val="001B24F4"/>
    <w:rsid w:val="0023236B"/>
    <w:rsid w:val="00343722"/>
    <w:rsid w:val="00516E68"/>
    <w:rsid w:val="00597F5A"/>
    <w:rsid w:val="005B2C50"/>
    <w:rsid w:val="005B7667"/>
    <w:rsid w:val="006009FE"/>
    <w:rsid w:val="00605945"/>
    <w:rsid w:val="00681AE9"/>
    <w:rsid w:val="006A7166"/>
    <w:rsid w:val="007115DD"/>
    <w:rsid w:val="007633F6"/>
    <w:rsid w:val="00805EB8"/>
    <w:rsid w:val="00830704"/>
    <w:rsid w:val="00842623"/>
    <w:rsid w:val="00892FD9"/>
    <w:rsid w:val="00915FDD"/>
    <w:rsid w:val="009F4A20"/>
    <w:rsid w:val="00A63C5B"/>
    <w:rsid w:val="00AA1024"/>
    <w:rsid w:val="00AA3DE8"/>
    <w:rsid w:val="00AA3E41"/>
    <w:rsid w:val="00B06A20"/>
    <w:rsid w:val="00B64C80"/>
    <w:rsid w:val="00C10FE4"/>
    <w:rsid w:val="00CF1988"/>
    <w:rsid w:val="00E160D0"/>
    <w:rsid w:val="00EE52A9"/>
    <w:rsid w:val="00EF09E1"/>
    <w:rsid w:val="00F10FDB"/>
    <w:rsid w:val="00F62310"/>
    <w:rsid w:val="00FA05F0"/>
    <w:rsid w:val="00FA3E5A"/>
    <w:rsid w:val="00FA47E8"/>
    <w:rsid w:val="00FB10C5"/>
    <w:rsid w:val="00FD1C6F"/>
    <w:rsid w:val="00FF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077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077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A8A2C-EB0E-4C6F-AAA1-A2AC3640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1601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oksi</cp:lastModifiedBy>
  <cp:revision>2</cp:revision>
  <cp:lastPrinted>2017-03-02T12:35:00Z</cp:lastPrinted>
  <dcterms:created xsi:type="dcterms:W3CDTF">2017-03-02T13:13:00Z</dcterms:created>
  <dcterms:modified xsi:type="dcterms:W3CDTF">2017-03-02T13:13:00Z</dcterms:modified>
</cp:coreProperties>
</file>